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D4E9CE" w14:textId="785B7D20" w:rsidR="00AB5AFC" w:rsidRDefault="00AB5AFC">
      <w:pPr>
        <w:rPr>
          <w:b/>
          <w:i/>
          <w:sz w:val="24"/>
        </w:rPr>
      </w:pPr>
      <w:r w:rsidRPr="00AB5AFC">
        <w:rPr>
          <w:b/>
          <w:i/>
          <w:sz w:val="24"/>
        </w:rPr>
        <w:t>Explain two s</w:t>
      </w:r>
      <w:r w:rsidR="003E24DD">
        <w:rPr>
          <w:b/>
          <w:i/>
          <w:sz w:val="24"/>
        </w:rPr>
        <w:t>ocial and two economic</w:t>
      </w:r>
      <w:r w:rsidRPr="00AB5AFC">
        <w:rPr>
          <w:b/>
          <w:i/>
          <w:sz w:val="24"/>
        </w:rPr>
        <w:t xml:space="preserve"> indicators which can be used to compare development between countries (</w:t>
      </w:r>
      <w:r w:rsidR="003E24DD">
        <w:rPr>
          <w:b/>
          <w:i/>
          <w:sz w:val="24"/>
        </w:rPr>
        <w:t>8</w:t>
      </w:r>
      <w:r w:rsidRPr="00AB5AFC">
        <w:rPr>
          <w:b/>
          <w:i/>
          <w:sz w:val="24"/>
        </w:rPr>
        <w:t>).</w:t>
      </w:r>
    </w:p>
    <w:p w14:paraId="0269DDEF" w14:textId="63C04F6A" w:rsidR="003E24DD" w:rsidRPr="003E24DD" w:rsidRDefault="003E24DD" w:rsidP="003E24DD">
      <w:r w:rsidRPr="003E24DD">
        <w:t xml:space="preserve">One economic indicator is GDP. This shows how developed a country is as it can show how much industry there is within a country </w:t>
      </w:r>
      <w:r>
        <w:t xml:space="preserve">producing items/services </w:t>
      </w:r>
      <w:r w:rsidRPr="003E24DD">
        <w:t xml:space="preserve">which can help </w:t>
      </w:r>
      <w:r>
        <w:t xml:space="preserve">to develop it (1) </w:t>
      </w:r>
      <w:r w:rsidRPr="003E24DD">
        <w:t xml:space="preserve">If that country is industrialised then this shows that it must be appealing for industry to go to so invested in roads, education etc (1). Another economic indicator is energy use per person. If this is </w:t>
      </w:r>
      <w:proofErr w:type="gramStart"/>
      <w:r w:rsidRPr="003E24DD">
        <w:t>high</w:t>
      </w:r>
      <w:proofErr w:type="gramEnd"/>
      <w:r w:rsidRPr="003E24DD">
        <w:t xml:space="preserve"> then it means that people must have the money to afford to use electricity (1). If energy use is </w:t>
      </w:r>
      <w:proofErr w:type="gramStart"/>
      <w:r w:rsidRPr="003E24DD">
        <w:t>high</w:t>
      </w:r>
      <w:proofErr w:type="gramEnd"/>
      <w:r w:rsidRPr="003E24DD">
        <w:t xml:space="preserve"> then a country must have invested in industry to produce electricity such as power stations (1).  </w:t>
      </w:r>
    </w:p>
    <w:p w14:paraId="3B280676" w14:textId="2102045B" w:rsidR="003E24DD" w:rsidRPr="003E24DD" w:rsidRDefault="003E24DD" w:rsidP="003E24DD">
      <w:r w:rsidRPr="003E24DD">
        <w:t xml:space="preserve">One social indicator is adult literacy rate. If a country has a high literacy </w:t>
      </w:r>
      <w:proofErr w:type="gramStart"/>
      <w:r w:rsidRPr="003E24DD">
        <w:t>rate</w:t>
      </w:r>
      <w:proofErr w:type="gramEnd"/>
      <w:r w:rsidRPr="003E24DD">
        <w:t xml:space="preserve"> then a country must have invested in education and have the ability to train teachers (1). A high literacy rate would mean that people can get qualified to work in jobs which will help develop a country further (1). Calories per day can also help show development. If it is </w:t>
      </w:r>
      <w:proofErr w:type="gramStart"/>
      <w:r w:rsidRPr="003E24DD">
        <w:t>high</w:t>
      </w:r>
      <w:proofErr w:type="gramEnd"/>
      <w:r w:rsidRPr="003E24DD">
        <w:t xml:space="preserve"> then there was must be a wide range of food available for the population to have access to (1). It could also show that a country has good farmland to grow food and is not dealing with issues such as drought which can hinder development (1).</w:t>
      </w:r>
    </w:p>
    <w:p w14:paraId="1C06AAD0" w14:textId="77777777" w:rsidR="00AB5AFC" w:rsidRDefault="00AB5AFC">
      <w:pPr>
        <w:rPr>
          <w:b/>
          <w:i/>
          <w:sz w:val="24"/>
        </w:rPr>
      </w:pPr>
      <w:bookmarkStart w:id="0" w:name="_GoBack"/>
      <w:bookmarkEnd w:id="0"/>
      <w:r w:rsidRPr="00AB5AFC">
        <w:rPr>
          <w:b/>
          <w:i/>
          <w:sz w:val="24"/>
        </w:rPr>
        <w:t>Explain the issues with using single indicators to compare development (4).</w:t>
      </w:r>
    </w:p>
    <w:p w14:paraId="46D3A66F" w14:textId="77777777" w:rsidR="00AB5AFC" w:rsidRPr="00AB5AFC" w:rsidRDefault="00AB5AFC">
      <w:pPr>
        <w:rPr>
          <w:sz w:val="24"/>
        </w:rPr>
      </w:pPr>
      <w:r>
        <w:rPr>
          <w:sz w:val="24"/>
        </w:rPr>
        <w:t xml:space="preserve">Single indicators, such as adult literacy, could be bad as it disguises inequalities within a country as such shows the averages (1)(slums in places such as Nairobi have much lower life expectancy than country average (1)) Single indicators only reveal one aspect of development – could be high in one but </w:t>
      </w:r>
      <w:proofErr w:type="gramStart"/>
      <w:r>
        <w:rPr>
          <w:sz w:val="24"/>
        </w:rPr>
        <w:t>really low</w:t>
      </w:r>
      <w:proofErr w:type="gramEnd"/>
      <w:r>
        <w:rPr>
          <w:sz w:val="24"/>
        </w:rPr>
        <w:t xml:space="preserve"> in another (1). A combined indicator is better because it has increased accuracy as it takes into consideration </w:t>
      </w:r>
      <w:proofErr w:type="gramStart"/>
      <w:r>
        <w:rPr>
          <w:sz w:val="24"/>
        </w:rPr>
        <w:t>a number of</w:t>
      </w:r>
      <w:proofErr w:type="gramEnd"/>
      <w:r>
        <w:rPr>
          <w:sz w:val="24"/>
        </w:rPr>
        <w:t xml:space="preserve"> single indicators (HDI – a range of social and economic) (1). </w:t>
      </w:r>
    </w:p>
    <w:sectPr w:rsidR="00AB5AFC" w:rsidRPr="00AB5A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AFC"/>
    <w:rsid w:val="003E24DD"/>
    <w:rsid w:val="00AB5AFC"/>
    <w:rsid w:val="00FC74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9C74F"/>
  <w15:chartTrackingRefBased/>
  <w15:docId w15:val="{C019F9EA-C557-4246-84E0-D3F7D2AF3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F859C4FCA1B4DB8903E325D094717" ma:contentTypeVersion="6" ma:contentTypeDescription="Create a new document." ma:contentTypeScope="" ma:versionID="95853ffa927c2888b108829d63ba306e">
  <xsd:schema xmlns:xsd="http://www.w3.org/2001/XMLSchema" xmlns:xs="http://www.w3.org/2001/XMLSchema" xmlns:p="http://schemas.microsoft.com/office/2006/metadata/properties" xmlns:ns3="6d30a9bb-2911-425b-ad48-8211064ec8f9" xmlns:ns4="89e9df5a-298a-42ad-ac7c-0603d0acd4be" targetNamespace="http://schemas.microsoft.com/office/2006/metadata/properties" ma:root="true" ma:fieldsID="aaff17364b5f5ac1d60ee70d38600801" ns3:_="" ns4:_="">
    <xsd:import namespace="6d30a9bb-2911-425b-ad48-8211064ec8f9"/>
    <xsd:import namespace="89e9df5a-298a-42ad-ac7c-0603d0acd4be"/>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0a9bb-2911-425b-ad48-8211064ec8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e9df5a-298a-42ad-ac7c-0603d0acd4b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107441-B6A1-4D6F-BFF2-E332C8B8DC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0a9bb-2911-425b-ad48-8211064ec8f9"/>
    <ds:schemaRef ds:uri="89e9df5a-298a-42ad-ac7c-0603d0acd4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C30DC7-C01D-46FB-85E8-0F32FD87080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E3683E4-5C17-4CCB-8B87-C7123B2BCB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1</Pages>
  <Words>282</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2</cp:revision>
  <dcterms:created xsi:type="dcterms:W3CDTF">2020-01-16T08:57:00Z</dcterms:created>
  <dcterms:modified xsi:type="dcterms:W3CDTF">2020-01-16T15:29:00Z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0x0101007F8F859C4FCA1B4DB8903E325D094717</vt:lpwstr>
  </property>
</Properties>
</file>