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Spec="center" w:tblpY="462"/>
        <w:tblW w:w="16017" w:type="dxa"/>
        <w:tblLook w:val="04A0" w:firstRow="1" w:lastRow="0" w:firstColumn="1" w:lastColumn="0" w:noHBand="0" w:noVBand="1"/>
      </w:tblPr>
      <w:tblGrid>
        <w:gridCol w:w="3203"/>
        <w:gridCol w:w="3426"/>
        <w:gridCol w:w="2980"/>
        <w:gridCol w:w="3204"/>
        <w:gridCol w:w="3204"/>
      </w:tblGrid>
      <w:tr w:rsidR="005A511C" w:rsidTr="000D0E71">
        <w:trPr>
          <w:trHeight w:val="1389"/>
        </w:trPr>
        <w:tc>
          <w:tcPr>
            <w:tcW w:w="3203" w:type="dxa"/>
          </w:tcPr>
          <w:p w:rsidR="005A511C" w:rsidRPr="000D0E71" w:rsidRDefault="005A511C" w:rsidP="000D0E71">
            <w:pPr>
              <w:rPr>
                <w:sz w:val="24"/>
                <w:szCs w:val="24"/>
              </w:rPr>
            </w:pPr>
          </w:p>
        </w:tc>
        <w:tc>
          <w:tcPr>
            <w:tcW w:w="3426" w:type="dxa"/>
          </w:tcPr>
          <w:p w:rsidR="005A511C" w:rsidRPr="000D0E71" w:rsidRDefault="005A511C" w:rsidP="000D0E71">
            <w:pPr>
              <w:rPr>
                <w:sz w:val="24"/>
                <w:szCs w:val="24"/>
              </w:rPr>
            </w:pPr>
            <w:r w:rsidRPr="000D0E71">
              <w:rPr>
                <w:sz w:val="24"/>
                <w:szCs w:val="24"/>
              </w:rPr>
              <w:t>Stage 1: High Fluctuating</w:t>
            </w:r>
          </w:p>
        </w:tc>
        <w:tc>
          <w:tcPr>
            <w:tcW w:w="2980" w:type="dxa"/>
          </w:tcPr>
          <w:p w:rsidR="005A511C" w:rsidRPr="000D0E71" w:rsidRDefault="005A511C" w:rsidP="000D0E71">
            <w:pPr>
              <w:rPr>
                <w:sz w:val="24"/>
                <w:szCs w:val="24"/>
              </w:rPr>
            </w:pPr>
            <w:r w:rsidRPr="000D0E71">
              <w:rPr>
                <w:sz w:val="24"/>
                <w:szCs w:val="24"/>
              </w:rPr>
              <w:t>Stage 2: Early Expanding</w:t>
            </w:r>
          </w:p>
        </w:tc>
        <w:tc>
          <w:tcPr>
            <w:tcW w:w="3204" w:type="dxa"/>
          </w:tcPr>
          <w:p w:rsidR="005A511C" w:rsidRPr="000D0E71" w:rsidRDefault="005A511C" w:rsidP="000D0E71">
            <w:pPr>
              <w:rPr>
                <w:sz w:val="24"/>
                <w:szCs w:val="24"/>
              </w:rPr>
            </w:pPr>
            <w:r w:rsidRPr="000D0E71">
              <w:rPr>
                <w:sz w:val="24"/>
                <w:szCs w:val="24"/>
              </w:rPr>
              <w:t>Stage 3: Late Expanding</w:t>
            </w:r>
          </w:p>
        </w:tc>
        <w:tc>
          <w:tcPr>
            <w:tcW w:w="3204" w:type="dxa"/>
          </w:tcPr>
          <w:p w:rsidR="005A511C" w:rsidRPr="000D0E71" w:rsidRDefault="005A511C" w:rsidP="000D0E71">
            <w:pPr>
              <w:rPr>
                <w:sz w:val="24"/>
                <w:szCs w:val="24"/>
              </w:rPr>
            </w:pPr>
            <w:r w:rsidRPr="000D0E71">
              <w:rPr>
                <w:sz w:val="24"/>
                <w:szCs w:val="24"/>
              </w:rPr>
              <w:t>Stage 4:Low Fluctuating</w:t>
            </w:r>
          </w:p>
        </w:tc>
      </w:tr>
      <w:tr w:rsidR="005A511C" w:rsidTr="000D0E71">
        <w:trPr>
          <w:trHeight w:val="576"/>
        </w:trPr>
        <w:tc>
          <w:tcPr>
            <w:tcW w:w="3203" w:type="dxa"/>
          </w:tcPr>
          <w:p w:rsidR="005A511C" w:rsidRPr="000D0E71" w:rsidRDefault="005A511C" w:rsidP="000D0E71">
            <w:pPr>
              <w:rPr>
                <w:sz w:val="24"/>
                <w:szCs w:val="24"/>
              </w:rPr>
            </w:pPr>
            <w:r w:rsidRPr="000D0E71">
              <w:rPr>
                <w:sz w:val="24"/>
                <w:szCs w:val="24"/>
              </w:rPr>
              <w:t>World Examples?</w:t>
            </w:r>
          </w:p>
        </w:tc>
        <w:tc>
          <w:tcPr>
            <w:tcW w:w="3426" w:type="dxa"/>
          </w:tcPr>
          <w:p w:rsidR="005A511C" w:rsidRPr="000D0E71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Amazon Tribes</w:t>
            </w:r>
          </w:p>
        </w:tc>
        <w:tc>
          <w:tcPr>
            <w:tcW w:w="2980" w:type="dxa"/>
          </w:tcPr>
          <w:p w:rsidR="005A511C" w:rsidRPr="000D0E71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Sudan, Ethiopia, Kenya</w:t>
            </w:r>
          </w:p>
        </w:tc>
        <w:tc>
          <w:tcPr>
            <w:tcW w:w="3204" w:type="dxa"/>
          </w:tcPr>
          <w:p w:rsidR="005A511C" w:rsidRPr="000D0E71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India, Brazil, Mexico</w:t>
            </w:r>
          </w:p>
        </w:tc>
        <w:tc>
          <w:tcPr>
            <w:tcW w:w="3204" w:type="dxa"/>
          </w:tcPr>
          <w:p w:rsidR="005A511C" w:rsidRPr="000D0E71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UK</w:t>
            </w:r>
            <w:proofErr w:type="gramStart"/>
            <w:r>
              <w:rPr>
                <w:sz w:val="24"/>
                <w:szCs w:val="24"/>
              </w:rPr>
              <w:t>,USA</w:t>
            </w:r>
            <w:proofErr w:type="gramEnd"/>
            <w:r>
              <w:rPr>
                <w:sz w:val="24"/>
                <w:szCs w:val="24"/>
              </w:rPr>
              <w:t>, France, China.</w:t>
            </w:r>
          </w:p>
        </w:tc>
      </w:tr>
      <w:tr w:rsidR="005A511C" w:rsidTr="000D0E71">
        <w:trPr>
          <w:trHeight w:val="596"/>
        </w:trPr>
        <w:tc>
          <w:tcPr>
            <w:tcW w:w="3203" w:type="dxa"/>
          </w:tcPr>
          <w:p w:rsidR="005A511C" w:rsidRPr="000D0E71" w:rsidRDefault="005A511C" w:rsidP="000D0E71">
            <w:pPr>
              <w:rPr>
                <w:sz w:val="24"/>
                <w:szCs w:val="24"/>
              </w:rPr>
            </w:pPr>
            <w:r w:rsidRPr="000D0E71">
              <w:rPr>
                <w:sz w:val="24"/>
                <w:szCs w:val="24"/>
              </w:rPr>
              <w:t>UK?</w:t>
            </w:r>
          </w:p>
        </w:tc>
        <w:tc>
          <w:tcPr>
            <w:tcW w:w="3426" w:type="dxa"/>
          </w:tcPr>
          <w:p w:rsidR="005A511C" w:rsidRPr="000D0E71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 1760</w:t>
            </w:r>
          </w:p>
        </w:tc>
        <w:tc>
          <w:tcPr>
            <w:tcW w:w="2980" w:type="dxa"/>
          </w:tcPr>
          <w:p w:rsidR="005A511C" w:rsidRPr="000D0E71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1760-1880</w:t>
            </w:r>
          </w:p>
        </w:tc>
        <w:tc>
          <w:tcPr>
            <w:tcW w:w="3204" w:type="dxa"/>
          </w:tcPr>
          <w:p w:rsidR="005A511C" w:rsidRPr="000D0E71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1880-1940</w:t>
            </w:r>
          </w:p>
        </w:tc>
        <w:tc>
          <w:tcPr>
            <w:tcW w:w="3204" w:type="dxa"/>
          </w:tcPr>
          <w:p w:rsidR="005A511C" w:rsidRPr="000D0E71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1940 - ???</w:t>
            </w:r>
          </w:p>
        </w:tc>
      </w:tr>
      <w:tr w:rsidR="005A511C" w:rsidTr="000D0E71">
        <w:trPr>
          <w:trHeight w:val="829"/>
        </w:trPr>
        <w:tc>
          <w:tcPr>
            <w:tcW w:w="3203" w:type="dxa"/>
          </w:tcPr>
          <w:p w:rsidR="005A511C" w:rsidRPr="000D0E71" w:rsidRDefault="005A511C" w:rsidP="000D0E71">
            <w:pPr>
              <w:rPr>
                <w:sz w:val="24"/>
                <w:szCs w:val="24"/>
              </w:rPr>
            </w:pPr>
            <w:r w:rsidRPr="000D0E71">
              <w:rPr>
                <w:sz w:val="24"/>
                <w:szCs w:val="24"/>
              </w:rPr>
              <w:t>Describe</w:t>
            </w:r>
          </w:p>
        </w:tc>
        <w:tc>
          <w:tcPr>
            <w:tcW w:w="3426" w:type="dxa"/>
          </w:tcPr>
          <w:p w:rsidR="005A511C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Birth Rate = 37 per 1,000</w:t>
            </w:r>
          </w:p>
          <w:p w:rsidR="007C3FF6" w:rsidRPr="000D0E71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Death Rate = Fluctuate (35-39 per 1,000)</w:t>
            </w:r>
          </w:p>
        </w:tc>
        <w:tc>
          <w:tcPr>
            <w:tcW w:w="2980" w:type="dxa"/>
          </w:tcPr>
          <w:p w:rsidR="005A511C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Birth Rate = Gradual Decrease (30).</w:t>
            </w:r>
          </w:p>
          <w:p w:rsidR="007C3FF6" w:rsidRPr="000D0E71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Death Rate = Rapidly Decreases (12)</w:t>
            </w:r>
          </w:p>
        </w:tc>
        <w:tc>
          <w:tcPr>
            <w:tcW w:w="3204" w:type="dxa"/>
          </w:tcPr>
          <w:p w:rsidR="005A511C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Birth Rate = Rapid Decrease (10).</w:t>
            </w:r>
          </w:p>
          <w:p w:rsidR="007C3FF6" w:rsidRPr="000D0E71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Death Rate = Flattens about (10)</w:t>
            </w:r>
          </w:p>
        </w:tc>
        <w:tc>
          <w:tcPr>
            <w:tcW w:w="3204" w:type="dxa"/>
          </w:tcPr>
          <w:p w:rsidR="00BB4567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Birth Rate = Fluctuate (7-11).</w:t>
            </w:r>
          </w:p>
          <w:p w:rsidR="007C3FF6" w:rsidRPr="000D0E71" w:rsidRDefault="007C3FF6" w:rsidP="000D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Death Rate = Stays the same roughly (10).</w:t>
            </w:r>
          </w:p>
        </w:tc>
      </w:tr>
      <w:tr w:rsidR="005A511C" w:rsidTr="000D0E71">
        <w:trPr>
          <w:trHeight w:val="1453"/>
        </w:trPr>
        <w:tc>
          <w:tcPr>
            <w:tcW w:w="3203" w:type="dxa"/>
          </w:tcPr>
          <w:p w:rsidR="005A511C" w:rsidRPr="000D0E71" w:rsidRDefault="005A511C" w:rsidP="000D0E71">
            <w:pPr>
              <w:rPr>
                <w:sz w:val="24"/>
                <w:szCs w:val="24"/>
              </w:rPr>
            </w:pPr>
            <w:r w:rsidRPr="000D0E71">
              <w:rPr>
                <w:sz w:val="24"/>
                <w:szCs w:val="24"/>
              </w:rPr>
              <w:t>Explain</w:t>
            </w:r>
          </w:p>
        </w:tc>
        <w:tc>
          <w:tcPr>
            <w:tcW w:w="3426" w:type="dxa"/>
          </w:tcPr>
          <w:p w:rsidR="00BB4567" w:rsidRDefault="00FA48BE" w:rsidP="008A2E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High Birth Rate: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Look after you when old.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Children work for family.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High infant mortality.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contraception or family planning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Religion against contraception, encourage large families.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Carry on family name.</w:t>
            </w:r>
          </w:p>
          <w:p w:rsidR="00FA48BE" w:rsidRDefault="00FA48BE" w:rsidP="00FA48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High Death Rate: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Lack of clean water – water </w:t>
            </w:r>
            <w:proofErr w:type="spellStart"/>
            <w:r>
              <w:rPr>
                <w:sz w:val="24"/>
                <w:szCs w:val="24"/>
              </w:rPr>
              <w:t>bourne</w:t>
            </w:r>
            <w:proofErr w:type="spellEnd"/>
            <w:r>
              <w:rPr>
                <w:sz w:val="24"/>
                <w:szCs w:val="24"/>
              </w:rPr>
              <w:t xml:space="preserve"> diseases (cholera)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Poor sanitation – SAME THING.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Diseases – Bubonic </w:t>
            </w:r>
            <w:r>
              <w:rPr>
                <w:sz w:val="24"/>
                <w:szCs w:val="24"/>
              </w:rPr>
              <w:lastRenderedPageBreak/>
              <w:t>Plague (UK)/Malaria.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Lack of medical care.</w:t>
            </w:r>
          </w:p>
          <w:p w:rsidR="00FA48BE" w:rsidRPr="00FA48BE" w:rsidRDefault="00FA48BE" w:rsidP="00FA48BE">
            <w:pPr>
              <w:pStyle w:val="ListParagraph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Famine – lack of food.</w:t>
            </w:r>
          </w:p>
        </w:tc>
        <w:tc>
          <w:tcPr>
            <w:tcW w:w="2980" w:type="dxa"/>
          </w:tcPr>
          <w:p w:rsidR="00BB4567" w:rsidRDefault="00FA48BE" w:rsidP="00FA48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Death rate decreased: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Improved medical care – more hospitals, more medical procedures.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Improved sanitation and water supply.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More food available – less starvation.</w:t>
            </w:r>
          </w:p>
          <w:p w:rsidR="00FA48BE" w:rsidRPr="00FA48BE" w:rsidRDefault="00FA48BE" w:rsidP="00FA48BE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Decrease in infant mortality rates.</w:t>
            </w:r>
          </w:p>
        </w:tc>
        <w:tc>
          <w:tcPr>
            <w:tcW w:w="3204" w:type="dxa"/>
          </w:tcPr>
          <w:p w:rsidR="00FA48BE" w:rsidRDefault="00FA48BE" w:rsidP="00FA48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Birth Rate Decreased: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Family planning – more contraceptives etc.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Women are educated – not just </w:t>
            </w:r>
            <w:proofErr w:type="spellStart"/>
            <w:r>
              <w:rPr>
                <w:sz w:val="24"/>
                <w:szCs w:val="24"/>
              </w:rPr>
              <w:t>babymakers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Increased mechanisation – less workers needed.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laws of employment (over 11 in UK).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Higher female employment – work before babies. </w:t>
            </w:r>
          </w:p>
          <w:p w:rsidR="00FA48BE" w:rsidRPr="00FA48BE" w:rsidRDefault="00FA48BE" w:rsidP="00FA48BE">
            <w:pPr>
              <w:pStyle w:val="ListParagraph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UK – pill introduced in 1961, abortion is legal </w:t>
            </w:r>
            <w:r>
              <w:rPr>
                <w:sz w:val="24"/>
                <w:szCs w:val="24"/>
              </w:rPr>
              <w:lastRenderedPageBreak/>
              <w:t>1967.</w:t>
            </w:r>
          </w:p>
        </w:tc>
        <w:tc>
          <w:tcPr>
            <w:tcW w:w="3204" w:type="dxa"/>
          </w:tcPr>
          <w:p w:rsidR="00BB4567" w:rsidRDefault="00FA48BE" w:rsidP="00FA48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Low Birth Rate and Death: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Money before kids.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Kids = expensive.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Improving status of women in education and work.</w:t>
            </w:r>
          </w:p>
          <w:p w:rsidR="00FA48BE" w:rsidRDefault="00FA48BE" w:rsidP="00FA48BE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Women can choose if they want kids.</w:t>
            </w:r>
          </w:p>
          <w:p w:rsidR="00FA48BE" w:rsidRPr="00FA48BE" w:rsidRDefault="00FA48BE" w:rsidP="00FA48BE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Medical advances: screening (see diseases coming). Surgery (treat if you get them), vaccinations (stop entirely).</w:t>
            </w:r>
            <w:bookmarkStart w:id="0" w:name="_GoBack"/>
            <w:bookmarkEnd w:id="0"/>
          </w:p>
        </w:tc>
      </w:tr>
    </w:tbl>
    <w:p w:rsidR="00C54720" w:rsidRDefault="00C54720"/>
    <w:sectPr w:rsidR="00C54720" w:rsidSect="005A511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07AC1"/>
    <w:multiLevelType w:val="hybridMultilevel"/>
    <w:tmpl w:val="1A488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D1AEA"/>
    <w:multiLevelType w:val="hybridMultilevel"/>
    <w:tmpl w:val="F05ECB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F84E19"/>
    <w:multiLevelType w:val="hybridMultilevel"/>
    <w:tmpl w:val="A0B6E7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555D59"/>
    <w:multiLevelType w:val="hybridMultilevel"/>
    <w:tmpl w:val="B46ADF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00434B"/>
    <w:multiLevelType w:val="hybridMultilevel"/>
    <w:tmpl w:val="ADDA3B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DC5941"/>
    <w:multiLevelType w:val="hybridMultilevel"/>
    <w:tmpl w:val="B3DEE9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4367F1"/>
    <w:multiLevelType w:val="hybridMultilevel"/>
    <w:tmpl w:val="1B3409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924A84"/>
    <w:multiLevelType w:val="hybridMultilevel"/>
    <w:tmpl w:val="E7C4E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945669"/>
    <w:multiLevelType w:val="hybridMultilevel"/>
    <w:tmpl w:val="97B6C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0"/>
  </w:num>
  <w:num w:numId="5">
    <w:abstractNumId w:val="4"/>
  </w:num>
  <w:num w:numId="6">
    <w:abstractNumId w:val="8"/>
  </w:num>
  <w:num w:numId="7">
    <w:abstractNumId w:val="2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11C"/>
    <w:rsid w:val="000D0E71"/>
    <w:rsid w:val="0019400E"/>
    <w:rsid w:val="005A511C"/>
    <w:rsid w:val="007C3FF6"/>
    <w:rsid w:val="008A2E86"/>
    <w:rsid w:val="009F0743"/>
    <w:rsid w:val="00BB4567"/>
    <w:rsid w:val="00C54720"/>
    <w:rsid w:val="00FA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A5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5A5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45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A5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5A5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45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1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24206E-8196-4B6F-9B04-E3BD31D14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Lothian Council - Education Services</Company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Liam Smith</dc:creator>
  <cp:lastModifiedBy>Liam Smith</cp:lastModifiedBy>
  <cp:revision>7</cp:revision>
  <cp:lastPrinted>2017-10-05T10:24:00Z</cp:lastPrinted>
  <dcterms:created xsi:type="dcterms:W3CDTF">2017-10-04T13:44:00Z</dcterms:created>
  <dcterms:modified xsi:type="dcterms:W3CDTF">2017-10-09T10:46:00Z</dcterms:modified>
</cp:coreProperties>
</file>